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42EDE" w:rsidRPr="00342EDE" w:rsidRDefault="00342EDE" w:rsidP="00342ED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MP 2.4.0162-19</w:t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2.4. Гигиена детей и подростков</w:t>
      </w:r>
    </w:p>
    <w:p w:rsidR="00342EDE" w:rsidRPr="00342EDE" w:rsidRDefault="00342EDE" w:rsidP="00342EDE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</w:t>
      </w:r>
    </w:p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Методические рекомендации</w:t>
      </w:r>
    </w:p>
    <w:p w:rsidR="00342EDE" w:rsidRPr="00342EDE" w:rsidRDefault="00342EDE" w:rsidP="00342ED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     </w:t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УТВЕРЖДАЮ Руководитель Федеральной службы ро надзору в сфере защиты прав потребителей и благополучия человека, Главный государственный санитарный врач Российской Федерации А.Ю.Попова 30 декабря 2019 г.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Разработаны: Федеральной службой по надзору в сфере защиты прав потребителей и благополучия человека (А.Ю.Попова, И.В.Брагина, И.Г.Шевкун, Г.В.Яновская); Министерством здравоохранения Российской Федерации (Е.Н.Байбарина, В.А.Петеркова); ФБУН "Новосибирский НИИ гигиены" Роспотребнадзора (И.И.Новикова, Ю.В.Ерофеев, А.В.Сорокина, С.П.Романенко, Н.А.Зубцовская, Г.П.Ивлева, М.А.Лобкис, С.М.Гавриш); Министерством образования Омской области (Т.В.Дернова); Департаментом общего образования Томской области (И.Б.Грабцевич); ФГБОУ ВО "Новосибирский государственный медицинский университет" Минздрава России (Л.A.Шпагина, О.Н.Герасименко, Е.Г.Кондюрина, И.С.Шпагин, О.С.Котова, Л.A.Паначева, Н.В.Камнева, A.M.Горобей, Е.А.Знахаренко); ФГАОУ ВО Первый МГМУ им.И.М.Сеченова Минздрава России (Н.А.Геппе, А.Б.Малахов, А.В.Витебская).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А.Ю.Поповой 30 декабря 2019 г.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I. Общие положения и область применения</w:t>
      </w:r>
    </w:p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Настоящие методические рекомендации (далее - MP) включают предложения по организации питания в детских организованных коллективах для детей, страдающих сахарным диабетом и иными заболеваниями, сопровождающимися ограничениями в питании.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1.2. </w:t>
      </w:r>
      <w:hyperlink r:id="rId4" w:anchor="7D20K3" w:history="1">
        <w:r w:rsidRPr="00342ED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MP</w:t>
        </w:r>
      </w:hyperlink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предназначены для дошкольных образовательных организаций, организаций и групп по уходу и присмотру за детьми; организаций для детей-сирот и детей, оставшихся без попечения родителей; организаций, обеспечивающих проживание и социальную реабилитацию несовершеннолетних, оказавшихся в трудной жизненной ситуации и нуждающихся в социальной помощи государства; общеобразовательных организаций; организаций 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профессионального образования; организаций отдыха детей и их оздоровления; организаций, оказывающих услуги питания детей в организованных детских коллективах.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2. Заболевания, требующие индивидуального подхода при организации питания детей</w:t>
      </w:r>
    </w:p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В соответствии с </w:t>
      </w:r>
      <w:hyperlink r:id="rId5" w:anchor="64U0IK" w:history="1">
        <w:r w:rsidRPr="00342ED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дети имеют право на здоровую среду обитания и здоровое питание, в том числе с учетом имеющихся заболеваний, требующих индивидуального подхода к организации питания (сахарный диабет, фенилкетонурия, целиакия, муковисцидоз, пищевая аллергия).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Сахарный диабет - хроническое заболевание, характеризующееся гипергликемией.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2.2.1. По данным Государственного регистра больных сахарным диабетом [1-3] и Росстата Российской Федерации на окончание 2018 года общая численность больных сахарным диабетом по Российской Федерации составляла 9 млн. 364 тыс. человек (6,4% от всего населения) [4, 5].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355"/>
      </w:tblGrid>
      <w:tr w:rsidR="00342EDE" w:rsidRPr="00342EDE" w:rsidTr="00342EDE">
        <w:trPr>
          <w:trHeight w:val="15"/>
          <w:jc w:val="center"/>
        </w:trPr>
        <w:tc>
          <w:tcPr>
            <w:tcW w:w="1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EDE" w:rsidRPr="00342EDE" w:rsidTr="00342EDE">
        <w:trPr>
          <w:jc w:val="center"/>
        </w:trPr>
        <w:tc>
          <w:tcPr>
            <w:tcW w:w="1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" style="width:513pt;height:207.75pt"/>
              </w:pict>
            </w:r>
          </w:p>
        </w:tc>
      </w:tr>
      <w:tr w:rsidR="00342EDE" w:rsidRPr="00342EDE" w:rsidTr="00342EDE">
        <w:trPr>
          <w:jc w:val="center"/>
        </w:trPr>
        <w:tc>
          <w:tcPr>
            <w:tcW w:w="1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Рисунок 1 - Распространенность сахарного диабета у детей и подростков (на 100 тыс.)</w:t>
            </w:r>
          </w:p>
        </w:tc>
      </w:tr>
    </w:tbl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Статистика заболеваемости детей и подростков сахарным диабетом в целом по Российской Федерации свидетельствует о стабильном росте распространенности данной патологии; уровень заболеваемости сахарным диабетом у подростков стабильно более чем в 2 раза превышает таковой у детей (рис.1) [4-15].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2.2.2. В меню для ребенка с сахарным диабетом рекомендуется включать продукты источники полноценного белка (творог, мясо, рыба, птица, яйца, сыр, гречка, рис, фасоль, овес) и продукты с низким гликемическим индексом (перец сладкий, баклажаны, брокколи, цветная капуста, спаржевая фасоль; свежая зелень, листовая зелень, фрукты, бобовые, макаронные изделия из муки твердых 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сортов).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предотвращения риска развития избыточной массы тела у детей с сахарным диабетом, общее потребление жиров рекомендуется сократить до 30% от суточной калорийности рациона [17].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учета углеводсодержащих продуктов в суточном рационе рекомендуется использовать систему Хлебных Единиц (ХЕ): 1 ХЕ соответствует количеству продукта, содержащего 10 г углеводов (в соответствии с таблицей Хлебных Единиц - приложение 3) [17]. Суточная потребность в углеводах определяется с учетом возраста ребенка, пола, пубертатного статуса и степени двигательной активности.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Перечень пищевой продукции, которая не допускается в питании детей и подростков с сахарным диабетом представлен в приложении 1.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Рекомендуемые наборы продуктов по приемам пищи для организации питания детей с сахарным диабетом представлены в приложении 4 (табл.1), технологические карты на блюда - в приложении 5.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2.2.3. При разработке режима питания детей с сахарным диабетом следует учитывать, что рекомендуемый интервал между приемами пищи должен составлять не более 4 часов [16].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Режим питания детей с сахарным диабетом может соответствовать режиму питания остальных учеников (завтрак, обед, полдник и ужин). В случаях, когда профиль действия инсулина диктует необходимость введения в режим питания ребенка с сахарным диабетом дополнительных перекусов, определяется порядок организации и время их проведения [17].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целью профилактики гипогликемии приемы пищи для детей с сахарным диабетом рекомендуется осуществлять четко по расписанию.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2.2.4. Информацию о калорийности меню, содержании белков, жиров и углеводов, используемых продуктах для питания детей с сахарным диабетом, рекомендуется доводить до родителей (законных представителей детей) с использованием сайта образовательной (оздоровительной) организации.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2.2.5. Для детей с сахарным диабетом, приносящих продукты и готовые блюда из дома, приготовленные родителями (законными представителями), в столовой рекомендуется обеспечить условия их хранения (холодильник, шкаф) и разогрева (микроволновая печь).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2.2.6. С целью обеспечения безопасных для ребенка с сахарным диабетом условий воспитания и обучения, отдыха и оздоровления, администрации организации совместно с родителями рекомендуется проработать вопросы режима питания ребенка, порядка контроля уровня сахара в крови и введения инсулина; проинформировать классного руководителя (воспитателя), учителя физической культуры (инструктора по физической культуре), работников столовой о наличии у ребенка сахарного диабета; проинструктировать о симптомах гипогликемии, мерах первой помощи и профилактики.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2.3. Целиакия - это хроническая генетически детерминированная аутоиммунная энтеропатия, характеризующаяся нарушением усвоения белкового компонента пищевых злаков - глютена.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2.3.1. Распространенность целиакии у детей и подростков в Европейских странах составляет среднем* 1 случай на 250 человек. Количество скрытых и атипичных форм целиакии в 7 раз превышает число клинически выраженных форм [18]. Основа профилактики обострений целиакии - соблюдение диеты, основанной на принципе исключения из меню глютеносодержащих пищевых продуктов.</w:t>
      </w:r>
    </w:p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Текст документа соответствует оригиналу. - Примечание изготовителя базы данных.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2.3.2. При составлении меню рекомендуется учитывать, что самое высокое содержание глютена отмечается в пшенице и ржи (33-37%), умеренное - в ячмене и овсе (10%). Соответственно, в список запрещенных к включению в меню продуктов попадают все продукты и блюда, содержащие пшеницу, рожь, ячмень и овес. В меню не включаются продукты промышленного изготовления, содержащие скрытый глютен, это - полуфабрикаты мясные и рыбные, колбасные изделия, мясные и рыбные консервы, молочные продукты (йогурты, творожки, сырки), кукурузные хлопья, овощные полуфабрикаты в панировке, а также блюда, приготовленные с использованием этих продуктов [18]. При составлении меню необходимо учитывать, что исключение из питания глютеносодержащих пищевых продуктов может приводить к снижению антиоксидантной защиты у детей, дефициту витаминов (В1, В2, В6, РР, пантотеновой кислоты) и минеральных веществ (кальций, магний, селен) [21-22], в связи с чем, рекомендуется предусмотреть обязательность восполнения потребности организма в витаминах и микроэлементах за счет иных продуктов. Природными поставщиками антиоксидантов и витаминов являются свежие фрукты, овощи и зелень, которые рекомендуется включать в меню в обязательном порядке. Высокий антиоксидантный потенциал имеют перец, томаты, капуста (белокочанная, брюссельская, брокколи), чеснок, лук, чернослив, изюм, цитрусовые, красный грейпфрут, ягоды (черника, клюква, брусника, черная смородина, клубника, земляника, малина) [21-22].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Перечень пищевой продукции, которая не допускается в питании детей и подростков с целиакией представлен в приложении 1.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Наборы продуктов по приемам пищи для организации питания детей с целиакией представлены в приложении 4 (табл.2), технологические карты на блюда - в приложении 6.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Согласно требованиям </w:t>
      </w:r>
      <w:hyperlink r:id="rId6" w:anchor="7D20K3" w:history="1">
        <w:r w:rsidRPr="00342ED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TP ТС 027/2012</w:t>
        </w:r>
      </w:hyperlink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"О безопасности отдельных видов специализированной пищевой продукции, в том числе диетического лечебного и диетического профилактического питания", специализированная пищевая продукция "без глютена" может содержать глютен в количестве не более 20 мг/кг; в специализированной пищевой продукции "с низким содержанием глютена" содержание глютена составляет 20-100 мг/кг.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Возможной причиной нарушения диеты в образовательной (оздоровительной) организации может стать неосознанное нарушение технологии приготовления 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блюд в связи с заменой безглютеновых продуктов на глютеносодержащие продукты, при отсутствии должного внимания и настороженности со стороны персонала столовой [19-21]. В связи с чем рекомендуется проводить инструктаж работников столовой об особенностях организации питания детей с целиакией, а также включить эти вопросы в программу аттестации работников столовой по итогам гигиенического обучения, проводимого в ежегодном режиме.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Перечень продуктов промышленного производства, которые могут содержать "скрытый" глютен, представлен в приложении 2.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2.3.3. Режим питания детей с целиакией не имеет каких-либо особенностей и соответствует основному режиму питания, принятому в организации (образовательной, оздоровительной).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2.3.4. Во избежание попадания примесей глютена в пищу ребенка в образовательной (оздоровительной) организации рекомендуется выделить отдельное помещение для хранения продуктов и приготовления блюд, оборудованное технологическими столами, разделочным инвентарем и моечной ванной, кухонной и столовой посудой. Столовая посуда, должна отличаться от иной столовой посуды цветом или рисунком [18]. Допускается использовать посуду, принесенную ребенком из дома.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2.3.5. При отсутствии в организации возможности оборудования отдельного помещения на пищеблоке, питание детей с целиакией организуется из продуктов, блюд, а также посуды, принесенных ребенком из дома.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2.3.6. С целью обеспечения безопасных для ребенка с целиакией условий питания, администрации организации совместно с родителями рекомендуется проработать вопросы режима и порядка питания ребенка, проинформировать классного руководителя (воспитателя), работников столовой о наличии у ребенка целиакии; проинструктировать о мерах профилактики обострений.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 Муковисцидоз (кистофиброз поджелудочной железы) - генетически детерминированное заболевание, характеризующееся поражением желез внешней секреции, кистозным перерождением поджелудочной железы, поражением кишечника и дыхательной системы вследствие закупорки выводящих протоков вязким секретом. При муковисцидозе в патологический процесс вовлекается весь организм. Ведущим в клинической картине является поражение бронхолегочной и пищеварительной систем [22].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2.4.1. Распространенность муковисцидоза в России ниже, чем в европейских странах. Вместе с тем, статистика распространенности муковисцидоза среди детей и подростков свидетельствует о ежегодном росте заболеваемости [23, 24].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2.4.2. Муковисцидоз хорошо поддается лечению, которое может предотвратить, задержать или облегчить симптомы заболевания [25].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2.4.3. Основной принцип в организации питания детей и подростков больных муковисцидозом - увеличение энергетической ценности рациона питания за счет увеличения потребления белка в 1,5 раза по сравнению с возрастной нормой и доведения жировой компоненты питания до 40-50% от общей энергетической 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емкости рациона.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детей с муковисцидозом рекомендуется увеличивать энергетическую ценность суточного рациона питания в возрастной группе до трех лет на 200 ккал/сутки, 3-5 лет - на 400 ккал/сутки, 6-11 лет - на 600 ккал/сутки, старше 12 лет - на 800 ккал/сутки.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Наборы продуктов по приемам пищи для организации питания детей с муковисцидозом представлены в приложении 4 (табл.3), технологических карт на блюда - в приложении 8.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2.4.4. В режиме питания детей с муковисцидозом рекомендуется ввести дополнительные приемы пищи, обеспечив общую формулу питания "3+3": 3 основных приема пищи (завтрак, обед, ужин) и 3 дополнительных (второй завтрак, полдник, второй ужин).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каждый основной прием пищи рекомендуется включать блюда, содержащие белки животного происхождения (мясо, субпродукты, рыба, яйца или молочные продукты - сыр, творог), жиры (растительное, сливочное масло, сметана, сливки), сложные углеводы (крупы, хлеб, овощи), в меньшей степени - простые углеводы (фрукты, сладости, варенье, мед).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Дополнительные приемы пищи рекомендуется представлять специализированными высокобелковыми продуктами питания, кисломолочными продуктами, творогом и фруктами [26-28].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2.4.5. Рекомендаций по особенностям технологии приготовления блюд для детей с муковисцидозом - нет.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целью обеспечения оптимальных для ребенка с муковисцидозом условий питания, администрации организации совместно с родителями рекомендуется проработать вопросы режима и порядка питания ребенка, проинформировать классного руководителя (воспитателя), работников столовой о наличии у ребенка муковисцидоза.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 К заболеваниям, требующим индивидуального подхода в питании, также относится фенилкетонурия - наследственное нарушение аминокислотного обмена, при котором блокируется работа фермента фенилаланингидроксилазы, в результате аминокислота фенилаланин оказывает токсическое действие.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2.5.1. Динамика общей заболеваемости фенилкетонурией среди детей и подростков характеризуется ежегодным приростом более чем на 5% [4-15].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2.5.2. Патогенетическим методом профилактики обострений фенилкетонурии является диетотерапия с заменой высокобелковых натуральных продуктов (мясо, рыба, творог) на специализированные смеси, не содержащие фенилаланин [29-31].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Перечень пищевой продукции, которая не допускается в питании детей и подростков с фенилкетонурией представлен в приложении 1.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При составлении меню необходим индивидуальный подход и совместная работа с родителями ребенка, т.к. дети имеют разные вкусовые предпочтения к низкобелковой продукции, а также разные физиологические реакции на отдельные продукты питания [32-36].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Наборы продуктов по приемам пищи для организации питания детей с фенилкетонурией представлены в приложении 4 (табл.4), технологические карты на блюда - в приложении 7.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2.5.3. Режим питания детей с фенилкетонурией не имеет особенностей и соответствует основному режиму питания, принятому в организации (образовательной, оздоровительной).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2.5.4. Технология приготовления блюд предусматривает замену высокобелковых натуральных продуктов (мясо, рыба, творог) на специализированные смеси.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2.5.5. С целью обеспечения безопасного и здорового питания детей с фенилкетонурией, администрации организации совместно с родителями рекомендуется проработать вопросы порядка питания ребенка, проинформировать классного руководителя (воспитателя), работников столовой о наличии у ребенка фенилкетонурии.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 Необходимость в индивидуализации питания требуется для детей с пищевой аллергией или патологическими (побочными) реакциями на пищу. Основные клинические симптомы пищевой аллергии характеризуются кожной сыпью, респираторными жалобами (одышкой, кашлем, удушьем), а также нарушением потоотделения, отеком слизистой оболочки носа, температурной неустойчивостью, изменениями нервной системы и др., возникающими при контакте с пищевым аллергеном.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2.6.1. По данным Всемирной организации здравоохранения (ВОЗ), проявления пищевой аллергии встречаются в среднем у 2,5% населения. Симптомы пищевой аллергии в анамнезе отмечаются у 17,3% детей. Однако, распространенность доказанной пищевой аллергии в развитых странах среди детей раннего возраста составляет 6-8%, в подростковом возрасте - 2-4% и у взрослых - 2% [37-41]. Среди детей, страдающих атопическим дерматитом, частота пищевой аллергии превышает 30%. По опубликованным данным Конгресса педиатров (2018 г.) - у каждого 12-го ребенка есть та или иная патология желудочно-кишечного тракта, а пищевая аллергия отмечаются в среднем у 16% подростков [42].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2.6.2. К продуктам, наиболее часто вызывающим аллергические реакции, относятся: коровье молоко, куриное яйцо, соя, арахис, орехи, пшеница, морепродукты и рыба.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питании данной группы детей должны быть исключены продукты, провоцирующие у них аллергическую реакцию и заменены на иные продукты, обеспечивающие физиологическую полноценность замен.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2.5.5. С целью обеспечения безопасного и здорового питания детей с пищевой аллергией, администрации организации совместно с родителями 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рекомендуется проработать вопросы организации питания ребенка, проинформировать классного руководителя (воспитателя), работников столовой о наличии у ребенка пищевой аллергии.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3. Алгоритм организации индивидуального питания в организованном детском коллективе</w:t>
      </w:r>
    </w:p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Для постановки ребенка на индивидуальное питание в организованном детском коллективе родителю ребенка (законному представителю) рекомендуется обратиться к руководителю образовательной (оздоровительной) организации с заявлением (обращением или иной принятой в организации формой) о необходимости создания ребенку специальных (индивидуальных) условий в организации питания по состоянию здоровья, представив документы, подтверждающие наличие у ребенка заболевания, требующего индивидуального подхода в организации питания.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На основании полученных документов, руководитель (образовательной, оздоровительной) организации, совместно с родителем (законным представителем) прорабатывает вопросы меню и режима питания ребенка; для детей с сахарным диабетом - контроля уровня сахара в крови и введения инсулина, особенности в организации питания, возможность использовании в питании блюд и продуктов, принесенных из дома.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 Руководителю (образовательной, оздоровительной) организации рекомендуется проинформировать классного руководителя (воспитателя, вожатых) и работников столовой о наличии в классе (группе, отряде) детей с заболеваниями - сахарный диабет, целиакия, фенилкетонурия, муковисцидоз, пищевая аллергия; особенностях организации питания детей, мерах профилактики ухудшения здоровья и мерах первой помощи. О детях с сахарным диабетом рекомендуется дополнительно проинформировать учителя физической культуры (инструктора по физической культуре), проинструктировать его о симптомах гипогликемии, мерах первой помощи и профилактики.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детей с сахарным диабетом, целиакией, фенилкетонурией, муковисцидозом, разрабатывается цикличное меню с учетом имеющейся у ребенка патологии.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детей с пищевой аллергией к имеющемуся в организации цикличному меню разрабатывается приложение к нему с заменой продуктов и блюд, исключающих наличие в меню пищевых аллергенов.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 Планируемое (на цикл) и фактическое (на день) меню, вместе с технологическими картами и продуктами рекомендуется размещать на сайте образовательной (оздоровительной) организации.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 В случае если принимается решение об организации питания детей из продуктов и блюд, принесенных из дома рекомендуется определить порядок их хранения, упаковки и маркировки; создать условия для хранения продуктов (блюд) и их разогрева, условия для приема пищи; определить режим</w:t>
      </w:r>
    </w:p>
    <w:p w:rsid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3.3. Руководителю (образовательной, оздоровительной) организации рекомендуется проинформировать классного руководителя (воспитателя, вожатых) и работников столовой о наличии в классе (группе, отряде) детей с заболеваниями - сахарный диабет, целиакия, фенилкетонурия, муковисцидоз, пищевая аллергия; особенностях организации питания детей, мерах профилактики ухудшения здоровья и мерах первой помощи. О детях с сахарным диабетом рекомендуется дополнительно проинформировать учителя физической культуры (инструктора по физической культуре), проинструктировать его о симптомах гипогликемии, мерах первой помощи и профилактики.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детей с сахарным диабетом, целиакией, фенилкетонурией, муковисцидозом, разрабатывается цикличное меню с учетом имеющейся у ребенка патологии.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детей с пищевой аллергией к имеющемуся в организации цикличному меню разрабатывается приложение к нему с заменой продуктов и блюд, исключающих наличие в меню пищевых аллергенов.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 Планируемое (на цикл) и фактическое (на день) меню, вместе с технологическими картами и продуктами рекомендуется размещать на сайте образовательной (оздоровительной) организации.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 В случае если принимается решение об организации питания детей из продуктов и блюд, принесенных из дома рекомендуется определить порядок их хранения, упаковки и маркировки; создать условия для хранения продуктов (блюд) и их разогрева, условия для приема пищи; определить режим питания ребенка.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1</w:t>
      </w: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342EDE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к </w:t>
      </w:r>
      <w:hyperlink r:id="rId7" w:anchor="7D20K3" w:history="1">
        <w:r w:rsidRPr="00342EDE">
          <w:rPr>
            <w:rFonts w:ascii="Arial" w:eastAsia="Times New Roman" w:hAnsi="Arial" w:cs="Arial"/>
            <w:b/>
            <w:bCs/>
            <w:color w:val="0000FF"/>
            <w:sz w:val="24"/>
            <w:u w:val="single"/>
            <w:lang w:eastAsia="ru-RU"/>
          </w:rPr>
          <w:t>МР 2.4.0162-19</w:t>
        </w:r>
      </w:hyperlink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ПИЩЕВОЙ ПРОДУКЦИИ, КОТОРАЯ НЕ ДОПУСКАЕТСЯ В ПИТАНИИ ДЕТЕЙ И ПОДРОСТКОВ</w:t>
      </w:r>
    </w:p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1. С сахарным диабетом: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жирные виды рыбы;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мясные и рыбные консервы;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сливки, жирные молочные продукты, соленые сыры, сладкие сырки;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жиры животного происхождения отдельных пищевых продуктов;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яичные желтки;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молочные супы с добавлением манной крупы, риса, макарон;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жирные бульоны;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8) пшеничная мука, сдобное и слоеное тесто, рис, пшенная крупа, манная крупа, макароны;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овощи соленые;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10) сахар, кулинарные изделия, приготовленные на сахаре, шоколад, виноград, финики, изюм, инжир, бананы, хурма и ананасы;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11) острые, жирные и соленые соусы;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12) сладкие соки и промышленные сахарсодержащие напитки.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2. С целиакией:</w:t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продукты и блюда, содержащие пшеницу, рожь, просо, ячмень и овес;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мука пшеничная, овсяная и ржаная;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овсяные, пшеничные и ячменные хлопья, манная крупа;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продукты переработки пшеницы, овса, ржи;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колбасные изделия;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мясные и рыбные консервы;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йогурт;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кофейный и какао-напитки;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любые конфеты и шоколад, в составе которых содержится солод;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10) вафли, вафельная крошка;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11) повидло;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12) томатная паста;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13) продукты промышленного производства, содержащие скрытый глютен: продукты, подвергшиеся обработке, содержащие скрытый глютен в видекрахмала и модифицированных крахмалов, которые входят в состав консервантов и загустителей и являются основой для различного рода пищевых добавок.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3. С фенилкетонурией:</w:t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мясо и мясные изделия;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рыба и рыбные продукты;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творог, творожки, творожные массы, творожные сырки, брынза, сыры твердые и мягкие, сыры и сырки плавленые;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4) мука (пшеничная, ржаная, овсяная, гречневая, рисовая, кукурузная), хлеб белый и черный, хлебные палочки, баранки, сушки, булочки, печенье, пирожные, 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торты;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крупы и хлопья: крупа гречневая, кукурузная, манная, перловая, ячневая, рис, толокно, хлопья овсяные;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все виды яиц;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все виды орехов;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подсластитель аспартам;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желатин;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10) молоко, кефир, ряженка, простокваша, йогурты;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11) соевые продукты.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4. С пищевой аллергией: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продукты с индивидуальной непереносимостью.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2</w:t>
      </w: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342EDE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к </w:t>
      </w:r>
      <w:hyperlink r:id="rId8" w:anchor="7D20K3" w:history="1">
        <w:r w:rsidRPr="00342EDE">
          <w:rPr>
            <w:rFonts w:ascii="Arial" w:eastAsia="Times New Roman" w:hAnsi="Arial" w:cs="Arial"/>
            <w:b/>
            <w:bCs/>
            <w:color w:val="0000FF"/>
            <w:sz w:val="24"/>
            <w:u w:val="single"/>
            <w:lang w:eastAsia="ru-RU"/>
          </w:rPr>
          <w:t>МР 2.4.0162-19</w:t>
        </w:r>
      </w:hyperlink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ПРОДУКТЫ ПРОМЫШЛЕННОГО ПРОИЗВОДСТВА, КОТОРЫЕ МОГУТ СОДЕРЖАТЬ "СКРЫТЫЙ" ГЛЮТЕН</w:t>
      </w:r>
    </w:p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342EDE" w:rsidRPr="00342EDE" w:rsidTr="00342EDE">
        <w:trPr>
          <w:trHeight w:val="15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EDE" w:rsidRPr="00342EDE" w:rsidTr="00342EDE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Продукты, в составе которых глютен не декларирован</w:t>
            </w:r>
          </w:p>
        </w:tc>
      </w:tr>
      <w:tr w:rsidR="00342EDE" w:rsidRPr="00342EDE" w:rsidTr="00342EDE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колбасы, сосиски*, полуфабрикаты из измельченного мяса и рыбы**, фарш, изготовленный на мясном производстве</w:t>
            </w:r>
          </w:p>
        </w:tc>
      </w:tr>
      <w:tr w:rsidR="00342EDE" w:rsidRPr="00342EDE" w:rsidTr="00342EDE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мясные и рыбные консервы**</w:t>
            </w:r>
          </w:p>
        </w:tc>
      </w:tr>
      <w:tr w:rsidR="00342EDE" w:rsidRPr="00342EDE" w:rsidTr="00342EDE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многие овощные и фруктовые консервы, в том числе для детского питания**</w:t>
            </w:r>
          </w:p>
        </w:tc>
      </w:tr>
      <w:tr w:rsidR="00342EDE" w:rsidRPr="00342EDE" w:rsidTr="00342EDE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томатные пасты, кетчупы**, некоторые салатные заправки, горчица, майонез**, соевые, устричные, рыбные соусы, готовые смеси тертых приправ и специй</w:t>
            </w:r>
          </w:p>
        </w:tc>
      </w:tr>
      <w:tr w:rsidR="00342EDE" w:rsidRPr="00342EDE" w:rsidTr="00342EDE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сорта мороженого, йогуртов, творожные сырки и пасты, плавленые сыры, маргарины с глютенсодержащими стабилизаторами</w:t>
            </w:r>
          </w:p>
        </w:tc>
      </w:tr>
      <w:tr w:rsidR="00342EDE" w:rsidRPr="00342EDE" w:rsidTr="00342EDE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бульонные кубики, концентрированные сухие супы, картофельное пюре быстрого приготовления</w:t>
            </w:r>
          </w:p>
        </w:tc>
      </w:tr>
      <w:tr w:rsidR="00342EDE" w:rsidRPr="00342EDE" w:rsidTr="00342EDE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картофельные и кукурузные чипсы***, замороженный картофель фри</w:t>
            </w:r>
          </w:p>
        </w:tc>
      </w:tr>
      <w:tr w:rsidR="00342EDE" w:rsidRPr="00342EDE" w:rsidTr="00342EDE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кукурузные хлопья (содержат солод), маринады, пасты</w:t>
            </w:r>
          </w:p>
        </w:tc>
      </w:tr>
      <w:tr w:rsidR="00342EDE" w:rsidRPr="00342EDE" w:rsidTr="00342EDE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 быстрорастворимый, какао-смеси "быстрого приготовления"</w:t>
            </w:r>
          </w:p>
        </w:tc>
      </w:tr>
      <w:tr w:rsidR="00342EDE" w:rsidRPr="00342EDE" w:rsidTr="00342EDE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"крабовые палочки" (и другие имитации морепродуктов)</w:t>
            </w:r>
          </w:p>
        </w:tc>
      </w:tr>
      <w:tr w:rsidR="00342EDE" w:rsidRPr="00342EDE" w:rsidTr="00342EDE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карамель, соевые и шоколадные конфеты с начинкой, "чупа-чупс", восточные сладости, повидло промышленного производства</w:t>
            </w:r>
          </w:p>
        </w:tc>
      </w:tr>
      <w:tr w:rsidR="00342EDE" w:rsidRPr="00342EDE" w:rsidTr="00342EDE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добавки (краситель аннато Е106b, карамельные красители Е150а-E150d, мальтол Е636, изомальтол Е953, мальтит и мальтитный сироп Е965, моно- и тиглицериды жирных кислот F471)</w:t>
            </w:r>
          </w:p>
        </w:tc>
      </w:tr>
    </w:tbl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- исключая безглютеновые сорта.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** - есть безглютеновые варианты.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*** - из-за содержания солода.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3</w:t>
      </w: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 </w:t>
      </w:r>
      <w:hyperlink r:id="rId9" w:anchor="7D20K3" w:history="1">
        <w:r w:rsidRPr="00342EDE">
          <w:rPr>
            <w:rFonts w:ascii="Arial" w:eastAsia="Times New Roman" w:hAnsi="Arial" w:cs="Arial"/>
            <w:b/>
            <w:bCs/>
            <w:color w:val="0000FF"/>
            <w:sz w:val="24"/>
            <w:u w:val="single"/>
            <w:lang w:eastAsia="ru-RU"/>
          </w:rPr>
          <w:t>МР 2.4.0162-19</w:t>
        </w:r>
      </w:hyperlink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ТАБЛИЦА ХЛЕБНЫХ ЕДИНИЦ</w:t>
      </w:r>
    </w:p>
    <w:p w:rsidR="00342EDE" w:rsidRPr="00342EDE" w:rsidRDefault="00342EDE" w:rsidP="00342ED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(1ХЕ=количество продукта, содержащее 10 г углеводов)</w:t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Молоко и жидкие молочные продукты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92"/>
        <w:gridCol w:w="4105"/>
        <w:gridCol w:w="2158"/>
      </w:tblGrid>
      <w:tr w:rsidR="00342EDE" w:rsidRPr="00342EDE" w:rsidTr="00342EDE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стакан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стакан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стакан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Йогурт натуральный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</w:tbl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Хлеб и хлебобулочные изделия*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81"/>
        <w:gridCol w:w="4144"/>
        <w:gridCol w:w="2130"/>
      </w:tblGrid>
      <w:tr w:rsidR="00342EDE" w:rsidRPr="00342EDE" w:rsidTr="00342EDE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кусок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хлеб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кусок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 хлеб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Крекеры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ст. ложка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Панировочные сухари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г</w:t>
            </w:r>
          </w:p>
        </w:tc>
      </w:tr>
    </w:tbl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- такие продукты как пельмени, блины, оладьи, пирожки, сырники, вареники, котлеты также содержат углеводы, но количество ХЕ зависит от размера и рецепта изделия.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Макаронные изделия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02"/>
        <w:gridCol w:w="4046"/>
        <w:gridCol w:w="2107"/>
      </w:tblGrid>
      <w:tr w:rsidR="00342EDE" w:rsidRPr="00342EDE" w:rsidTr="00342EDE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ст. ложки в зависимости от формы изделия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Вермишель, лапша, рожки, макароны*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г</w:t>
            </w:r>
          </w:p>
        </w:tc>
      </w:tr>
    </w:tbl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- имеется в виду несваренные; в сваренном виде 1ХЕ содержится в 2-4 ст. ложках продукта (50 г) в зависимости от формы изделия.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Крупы, кукуруза, мука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9"/>
        <w:gridCol w:w="4168"/>
        <w:gridCol w:w="2118"/>
      </w:tblGrid>
      <w:tr w:rsidR="00342EDE" w:rsidRPr="00342EDE" w:rsidTr="00342EDE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ст. ложка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Гречневая*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початка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ст. ложки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консервированная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ст. ложки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Кукурузные хлопья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ст. ложек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Попкорн ("воздушная" кукуруза)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ст. ложка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Манная*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ст. ложка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(любая)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ст. ложка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Овсяная*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ст. ложки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Овсяные хлопья*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ст. ложка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Перловая*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ст. ложка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Пшено*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ст. ложка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Рис*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г</w:t>
            </w:r>
          </w:p>
        </w:tc>
      </w:tr>
    </w:tbl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________________</w:t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- имеется в виду 1 ст. ложка сырой крупы; в сваренном виде (каша) 1ХЕ содержится в 2 ст. ложках с горкой (50 г).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Картофель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40"/>
        <w:gridCol w:w="4078"/>
        <w:gridCol w:w="2237"/>
      </w:tblGrid>
      <w:tr w:rsidR="00342EDE" w:rsidRPr="00342EDE" w:rsidTr="00342EDE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EDE" w:rsidRPr="00342EDE" w:rsidTr="00342EDE"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величиной с крупное куриное яйцо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ст. ложки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ст. ложки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Жареный картофель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Сухой картофель (чипсы)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г</w:t>
            </w:r>
          </w:p>
        </w:tc>
      </w:tr>
    </w:tbl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Фрукты и ягоды (с косточкой и кожурой)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97"/>
        <w:gridCol w:w="4037"/>
        <w:gridCol w:w="2121"/>
      </w:tblGrid>
      <w:tr w:rsidR="00342EDE" w:rsidRPr="00342EDE" w:rsidTr="00342EDE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штуки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Абрикосы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Айва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кусок (поперечный срез)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Ананас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кусок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Арбуз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штука, средний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штуки, среднего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Банан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ст. ложек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Брусника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штук, небольших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штук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штука, средний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Гранат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штуки, крупный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Грейпфрут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штука, маленькая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кусок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Дыня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ст. ложек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Ежевика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Инжир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штука, крупный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Киви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штук, средних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Клубника (земляника)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ст. ложек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Крыжовник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ст. ложек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штука, небольшое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штуки, средних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Мандарины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штука, средний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Персик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штуки, небольших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ст. ложек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Смородина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штуки, средних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ст. ложек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штука, маленькое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стакана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Фруктовый сок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мл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Сухофрукты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</w:t>
            </w:r>
          </w:p>
        </w:tc>
      </w:tr>
    </w:tbl>
    <w:p w:rsid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- имеется в виду 1 ст. ложка сырой крупы; в сваренном виде (каша) 1ХЕ содержится в 2 ст. ложках с горкой (50 г).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Картофель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40"/>
        <w:gridCol w:w="4078"/>
        <w:gridCol w:w="2237"/>
      </w:tblGrid>
      <w:tr w:rsidR="00342EDE" w:rsidRPr="00342EDE" w:rsidTr="00342EDE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EDE" w:rsidRPr="00342EDE" w:rsidTr="00342EDE"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величиной с крупное куриное яйцо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ст. ложки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ст. ложки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Жареный картофель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Сухой картофель (чипсы)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г</w:t>
            </w:r>
          </w:p>
        </w:tc>
      </w:tr>
    </w:tbl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Фрукты и ягоды (с косточкой и кожурой)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97"/>
        <w:gridCol w:w="4037"/>
        <w:gridCol w:w="2121"/>
      </w:tblGrid>
      <w:tr w:rsidR="00342EDE" w:rsidRPr="00342EDE" w:rsidTr="00342EDE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штуки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Абрикосы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Айва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кусок (поперечный срез)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Ананас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кусок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Арбуз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штука, средний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штуки, среднего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Банан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ст. ложек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Брусника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штук, небольших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штук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штука, средний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Гранат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штуки, крупный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Грейпфрут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штука, маленькая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кусок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Дыня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ст. ложек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Ежевика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Инжир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штука, крупный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Киви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штук, средних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Клубника (земляника)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ст. ложек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Крыжовник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ст. ложек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штука, небольшое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штуки, средних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Мандарины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штука, средний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Персик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штуки, небольших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ст. ложек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Смородина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штуки, средних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Хурма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ст. ложек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штука, маленькое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стакана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Фруктовый сок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мл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Сухофрукты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</w:t>
            </w:r>
          </w:p>
        </w:tc>
      </w:tr>
    </w:tbl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Овощи, бобовые, орехи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46"/>
        <w:gridCol w:w="4038"/>
        <w:gridCol w:w="2171"/>
      </w:tblGrid>
      <w:tr w:rsidR="00342EDE" w:rsidRPr="00342EDE" w:rsidTr="00342EDE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штуки, средних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штука, средняя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ст. ложка, сухие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ст. ложек, свежий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ст. ложки, вареная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Фасоль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60-90 г*</w:t>
            </w:r>
          </w:p>
        </w:tc>
      </w:tr>
    </w:tbl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- в зависимости от вида.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Другие продукты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09"/>
        <w:gridCol w:w="3993"/>
        <w:gridCol w:w="2353"/>
      </w:tblGrid>
      <w:tr w:rsidR="00342EDE" w:rsidRPr="00342EDE" w:rsidTr="00342EDE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ч. ложки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Сахар-песок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куска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 кусковой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стакана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Газированная вода на сахаре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мл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стакан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Шоколад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</w:t>
            </w:r>
          </w:p>
        </w:tc>
      </w:tr>
      <w:tr w:rsidR="00342EDE" w:rsidRPr="00342EDE" w:rsidTr="00342EDE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Мёд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г</w:t>
            </w:r>
          </w:p>
        </w:tc>
      </w:tr>
    </w:tbl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4</w:t>
      </w: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342EDE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к </w:t>
      </w:r>
      <w:hyperlink r:id="rId10" w:anchor="7D20K3" w:history="1">
        <w:r w:rsidRPr="00342EDE">
          <w:rPr>
            <w:rFonts w:ascii="Arial" w:eastAsia="Times New Roman" w:hAnsi="Arial" w:cs="Arial"/>
            <w:b/>
            <w:bCs/>
            <w:color w:val="0000FF"/>
            <w:sz w:val="24"/>
            <w:u w:val="single"/>
            <w:lang w:eastAsia="ru-RU"/>
          </w:rPr>
          <w:t>МР 2.4.0162-19</w:t>
        </w:r>
      </w:hyperlink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Таблица 1</w:t>
      </w:r>
    </w:p>
    <w:p w:rsidR="00342EDE" w:rsidRPr="00342EDE" w:rsidRDefault="00342EDE" w:rsidP="00342ED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РЕКОМЕНДУЕМЫЕ НАБОРЫ ПРОДУКТОВ ПО ПРИЕМАМ ПИЩИ ДЛЯ ОРГАНИЗАЦИИ ПИТАНИЯ ДЕТЕЙ С САХАРНЫМ ДИАБЕТОМ</w:t>
      </w: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br/>
        <w:t>(нетто, в г, мл, на 1 ребенка в сутки)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6"/>
        <w:gridCol w:w="996"/>
        <w:gridCol w:w="361"/>
        <w:gridCol w:w="361"/>
        <w:gridCol w:w="368"/>
        <w:gridCol w:w="341"/>
        <w:gridCol w:w="381"/>
        <w:gridCol w:w="381"/>
        <w:gridCol w:w="380"/>
        <w:gridCol w:w="400"/>
        <w:gridCol w:w="400"/>
        <w:gridCol w:w="360"/>
        <w:gridCol w:w="380"/>
        <w:gridCol w:w="380"/>
        <w:gridCol w:w="380"/>
        <w:gridCol w:w="400"/>
        <w:gridCol w:w="400"/>
        <w:gridCol w:w="380"/>
        <w:gridCol w:w="380"/>
        <w:gridCol w:w="380"/>
        <w:gridCol w:w="380"/>
        <w:gridCol w:w="380"/>
        <w:gridCol w:w="380"/>
      </w:tblGrid>
      <w:tr w:rsidR="00342EDE" w:rsidRPr="00342EDE" w:rsidTr="00342EDE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ужин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 за сутки</w:t>
            </w:r>
          </w:p>
        </w:tc>
      </w:tr>
      <w:tr w:rsidR="00342EDE" w:rsidRPr="00342EDE" w:rsidTr="00342EDE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пищевого продукта или группы пищевых продуктов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Крупы, бобовые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Орехи, сухофрукты (чернослив, курага, яблоко, груша)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плодоовощные, напитки витаминизированные (без сахара)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жилованное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(цыплята-</w:t>
            </w: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бройлеры потрошеные - 1 кат)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(филе)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5" type="#_x0000_t75" alt="" style="width:9.75pt;height:17.25pt"/>
              </w:pict>
            </w:r>
          </w:p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Кисломолочные продукты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Заменитель сахара (сорбит, ксилит, стевия)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хлебопекарные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2EDE" w:rsidRPr="00342EDE" w:rsidTr="00342ED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пищевая поваренная йодированная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pict>
          <v:shape id="_x0000_i1026" type="#_x0000_t75" alt="" style="width:9.75pt;height:17.25pt"/>
        </w:pic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Нумерация соответствует оригиналу. Здесь и далее. - Примечание изготовителя базы данных.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Таблица 2</w:t>
      </w:r>
    </w:p>
    <w:p w:rsidR="00342EDE" w:rsidRPr="00342EDE" w:rsidRDefault="00342EDE" w:rsidP="00342ED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РЕКОМЕНДУЕМЫЕ НАБОРЫ ПРОДУКТОВ ПО ПРИЕМАМ ПИЩИ ДЛЯ ОРГАНИЗАЦИИ ПИТАНИЯ ДЕТЕЙ С ЦЕЛИАКИЕЙ</w:t>
      </w: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br/>
        <w:t>(нетто в г, мл, на 1 ребенка в сутки)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5"/>
        <w:gridCol w:w="859"/>
        <w:gridCol w:w="366"/>
        <w:gridCol w:w="387"/>
        <w:gridCol w:w="408"/>
        <w:gridCol w:w="386"/>
        <w:gridCol w:w="386"/>
        <w:gridCol w:w="386"/>
        <w:gridCol w:w="386"/>
        <w:gridCol w:w="386"/>
        <w:gridCol w:w="407"/>
        <w:gridCol w:w="386"/>
        <w:gridCol w:w="386"/>
        <w:gridCol w:w="386"/>
        <w:gridCol w:w="386"/>
        <w:gridCol w:w="386"/>
        <w:gridCol w:w="407"/>
        <w:gridCol w:w="386"/>
        <w:gridCol w:w="386"/>
        <w:gridCol w:w="386"/>
        <w:gridCol w:w="386"/>
        <w:gridCol w:w="386"/>
        <w:gridCol w:w="386"/>
      </w:tblGrid>
      <w:tr w:rsidR="00342EDE" w:rsidRPr="00342EDE" w:rsidTr="00342EDE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ужин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 за сутки</w:t>
            </w:r>
          </w:p>
        </w:tc>
      </w:tr>
      <w:tr w:rsidR="00342EDE" w:rsidRPr="00342EDE" w:rsidTr="00342EDE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пищевого продукта или группы пищевых продуктов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безглютеновый*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картофельная (рисовая)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 (рис, греча, пшено)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Овощи, зелень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фруктовые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Сухофрукты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Безглютеновая выпечка и кондитерские изделия**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1 категории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(филе)***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Молоко, кефир***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детский безглютеновый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Яйцо***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безглютеновый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пищевая поваренная йодированная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Примечание: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рекомендуется использовать смеси сухие низкобелковые безглютеновые для выпечки хлебобулочных и кондитерских изделий, безглютеновые зерновые продукты, готовые к употреблению ("сухие завтраки").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** для приготовления безглютенового хлеба рекомендуется использовать смеси сухие низкобелковые безглютеновые для выпечки хлеба.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*** при пищевой аллергии используются в соответствии с индивидуальной переносимостью.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Таблица 3</w:t>
      </w:r>
    </w:p>
    <w:p w:rsidR="00342EDE" w:rsidRPr="00342EDE" w:rsidRDefault="00342EDE" w:rsidP="00342ED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РЕКОМЕНДУЕМЫЕ НАБОРЫ ПРОДУКТОВ ПО ПРИЕМАМ ПИЩИ ДЛЯ ОРГАНИЗАЦИИ ПИТАНИЯ ДЕТЕЙ С ФЕНИЛКЕТОНУРИЕЙ</w:t>
      </w: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br/>
        <w:t>(нетто, в г, мл, на 1 ребенка в сутки)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8"/>
        <w:gridCol w:w="1004"/>
        <w:gridCol w:w="358"/>
        <w:gridCol w:w="397"/>
        <w:gridCol w:w="39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98"/>
        <w:gridCol w:w="398"/>
        <w:gridCol w:w="379"/>
        <w:gridCol w:w="379"/>
        <w:gridCol w:w="379"/>
        <w:gridCol w:w="379"/>
        <w:gridCol w:w="379"/>
        <w:gridCol w:w="379"/>
      </w:tblGrid>
      <w:tr w:rsidR="00342EDE" w:rsidRPr="00342EDE" w:rsidTr="00342EDE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ужин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 за сутки</w:t>
            </w:r>
          </w:p>
        </w:tc>
      </w:tr>
      <w:tr w:rsidR="00342EDE" w:rsidRPr="00342EDE" w:rsidTr="00342EDE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пищевого продукта или группы пищевых продуктов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низкобелковый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низкобелковая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42EDE" w:rsidRPr="00342EDE" w:rsidTr="00342EDE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и молочные продукты низкобелковые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 низкобелковые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 безбелковые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342EDE" w:rsidRPr="00342EDE" w:rsidTr="00342EDE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плодоовощные, напитки витаминизированные, в т.ч. инстантные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42EDE" w:rsidRPr="00342EDE" w:rsidTr="00342EDE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 специализированные безбелковые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Чай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,4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Какао-порошок низкобелковый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342EDE" w:rsidRPr="00342EDE" w:rsidTr="00342EDE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пищевая поваренная йодированная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Таблица 4 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</w:t>
      </w:r>
    </w:p>
    <w:p w:rsidR="00342EDE" w:rsidRPr="00342EDE" w:rsidRDefault="00342EDE" w:rsidP="00342ED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РЕКОМЕНДУЕМЫЕ НАБОРЫ ПРОДУКТОВ ПО ПРИЕМАМ ПИЩИ ДЛЯ ОРГАНИЗАЦИИ ПИТАНИЯ ДЕТЕЙ С МУКОВИСЦИДОЗОМ</w:t>
      </w: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br/>
        <w:t>(в нетто г, мл, на 1 ребенка в сутки)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3"/>
        <w:gridCol w:w="1036"/>
        <w:gridCol w:w="364"/>
        <w:gridCol w:w="364"/>
        <w:gridCol w:w="371"/>
        <w:gridCol w:w="343"/>
        <w:gridCol w:w="384"/>
        <w:gridCol w:w="383"/>
        <w:gridCol w:w="404"/>
        <w:gridCol w:w="383"/>
        <w:gridCol w:w="383"/>
        <w:gridCol w:w="363"/>
        <w:gridCol w:w="383"/>
        <w:gridCol w:w="383"/>
        <w:gridCol w:w="404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342EDE" w:rsidRPr="00342EDE" w:rsidTr="00342EDE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ужин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 за сутки</w:t>
            </w:r>
          </w:p>
        </w:tc>
      </w:tr>
      <w:tr w:rsidR="00342EDE" w:rsidRPr="00342EDE" w:rsidTr="00342EDE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пищевого продукта или группы пищевых продуктов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Крупы, бобовые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Сухофрукты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плодоовощные, напитки витаминизированные, в т.ч. инстантные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жилованное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(цыплята-</w:t>
            </w: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бройлеры потрошеные - 1 кат)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(филе)*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Кисломолочные продукты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Какао-порошок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хлебопекарные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2EDE" w:rsidRPr="00342EDE" w:rsidTr="00342ED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пищевая поваренная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342EDE" w:rsidRPr="00342EDE" w:rsidRDefault="00342EDE" w:rsidP="00342ED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- рекомендуется использовать жирную морскую рыбу: сельдь, семга, форель, лососевые, скумбрия, тунец.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5</w:t>
      </w: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 </w:t>
      </w:r>
      <w:hyperlink r:id="rId11" w:anchor="7D20K3" w:history="1">
        <w:r w:rsidRPr="00342EDE">
          <w:rPr>
            <w:rFonts w:ascii="Arial" w:eastAsia="Times New Roman" w:hAnsi="Arial" w:cs="Arial"/>
            <w:b/>
            <w:bCs/>
            <w:color w:val="0000FF"/>
            <w:sz w:val="24"/>
            <w:u w:val="single"/>
            <w:lang w:eastAsia="ru-RU"/>
          </w:rPr>
          <w:t>МР 2.4.0162-19</w:t>
        </w:r>
      </w:hyperlink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НАБОР ТЕХНОЛОГИЧЕСКИХ КАРТ НА БЛЮДА ДЛЯ ПИТАНИЯ ДЕТЕЙ С САХАРНЫМ ДИАБЕТОМ</w:t>
      </w:r>
    </w:p>
    <w:p w:rsidR="00342EDE" w:rsidRPr="00342EDE" w:rsidRDefault="00342EDE" w:rsidP="00342ED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Холодные блюда</w:t>
      </w: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br/>
      </w: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br/>
        <w:t>ТЕХНОЛОГИЧЕСКАЯ КАРТА N 8.1</w:t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Наименование кулинарного изделия (блюда): </w:t>
      </w: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Помидоры свежие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Источник рецептуры: приказ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37"/>
        <w:gridCol w:w="1259"/>
        <w:gridCol w:w="1259"/>
        <w:gridCol w:w="1500"/>
      </w:tblGrid>
      <w:tr w:rsidR="00342EDE" w:rsidRPr="00342EDE" w:rsidTr="00342EDE">
        <w:trPr>
          <w:trHeight w:val="15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EDE" w:rsidRPr="00342EDE" w:rsidTr="00342EDE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Закладка продуктов в нетто и выход готового блюда на 1 порцию</w:t>
            </w:r>
          </w:p>
        </w:tc>
      </w:tr>
      <w:tr w:rsidR="00342EDE" w:rsidRPr="00342EDE" w:rsidTr="00342EDE">
        <w:tc>
          <w:tcPr>
            <w:tcW w:w="6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 лет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 и старше</w:t>
            </w:r>
          </w:p>
        </w:tc>
      </w:tr>
      <w:tr w:rsidR="00342EDE" w:rsidRPr="00342EDE" w:rsidTr="00342EDE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Помидор свежий парниковый или помидор </w:t>
            </w: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свежий грунтовый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342EDE" w:rsidRPr="00342EDE" w:rsidTr="00342EDE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Выход готовой продукции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70</w:t>
            </w:r>
          </w:p>
        </w:tc>
      </w:tr>
    </w:tbl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Технология приготовления: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Вымыть, нарезать на порции.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Сведения о пищевой и энергетической ценности 1 порции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11"/>
        <w:gridCol w:w="545"/>
        <w:gridCol w:w="645"/>
        <w:gridCol w:w="645"/>
        <w:gridCol w:w="1635"/>
        <w:gridCol w:w="530"/>
        <w:gridCol w:w="744"/>
        <w:gridCol w:w="645"/>
        <w:gridCol w:w="645"/>
        <w:gridCol w:w="546"/>
        <w:gridCol w:w="574"/>
        <w:gridCol w:w="744"/>
        <w:gridCol w:w="546"/>
      </w:tblGrid>
      <w:tr w:rsidR="00342EDE" w:rsidRPr="00342EDE" w:rsidTr="00342EDE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EDE" w:rsidRPr="00342EDE" w:rsidTr="00342E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г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вещества, 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ценность, ккал</w:t>
            </w: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3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342EDE" w:rsidRPr="00342EDE" w:rsidTr="00342EDE"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</w:p>
        </w:tc>
      </w:tr>
      <w:tr w:rsidR="00342EDE" w:rsidRPr="00342EDE" w:rsidTr="00342E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42EDE" w:rsidRPr="00342EDE" w:rsidTr="00342E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</w:tbl>
    <w:p w:rsidR="00342EDE" w:rsidRPr="00342EDE" w:rsidRDefault="00342EDE" w:rsidP="00342ED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ТЕХНОЛОГИЧЕСКАЯ КАРТА N 8.2</w:t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Наименование кулинарного изделия (блюда): </w:t>
      </w: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Огурцы свежие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Источник рецептуры: приказ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37"/>
        <w:gridCol w:w="1259"/>
        <w:gridCol w:w="1259"/>
        <w:gridCol w:w="1500"/>
      </w:tblGrid>
      <w:tr w:rsidR="00342EDE" w:rsidRPr="00342EDE" w:rsidTr="00342EDE">
        <w:trPr>
          <w:trHeight w:val="15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EDE" w:rsidRPr="00342EDE" w:rsidTr="00342EDE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Закладка продуктов в нетто и выход готового блюда на 1 порцию</w:t>
            </w:r>
          </w:p>
        </w:tc>
      </w:tr>
      <w:tr w:rsidR="00342EDE" w:rsidRPr="00342EDE" w:rsidTr="00342EDE">
        <w:tc>
          <w:tcPr>
            <w:tcW w:w="6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 лет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 и старше</w:t>
            </w:r>
          </w:p>
        </w:tc>
      </w:tr>
      <w:tr w:rsidR="00342EDE" w:rsidRPr="00342EDE" w:rsidTr="00342EDE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Огурец свежий парниковый или огурец свежий грунтовый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342EDE" w:rsidRPr="00342EDE" w:rsidTr="00342EDE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Выход готовой продукции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70</w:t>
            </w:r>
          </w:p>
        </w:tc>
      </w:tr>
    </w:tbl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Технология приготовления: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Огурцы промыть, удалить плодоножки, верхушки и нарезать на порции. Подавать к мясным или рыбным блюдам.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Сведения о пищевой и энергетической ценности 1 порции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68"/>
        <w:gridCol w:w="676"/>
        <w:gridCol w:w="677"/>
        <w:gridCol w:w="677"/>
        <w:gridCol w:w="1758"/>
        <w:gridCol w:w="677"/>
        <w:gridCol w:w="569"/>
        <w:gridCol w:w="455"/>
        <w:gridCol w:w="431"/>
        <w:gridCol w:w="677"/>
        <w:gridCol w:w="599"/>
        <w:gridCol w:w="514"/>
        <w:gridCol w:w="677"/>
      </w:tblGrid>
      <w:tr w:rsidR="00342EDE" w:rsidRPr="00342EDE" w:rsidTr="00342EDE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2EDE" w:rsidRPr="00342EDE" w:rsidTr="00342E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г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вещества, 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ценность, ккал</w:t>
            </w: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3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342EDE" w:rsidRPr="00342EDE" w:rsidTr="00342EDE"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</w:p>
        </w:tc>
      </w:tr>
      <w:tr w:rsidR="00342EDE" w:rsidRPr="00342EDE" w:rsidTr="00342E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342EDE" w:rsidRPr="00342EDE" w:rsidTr="00342E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342EDE" w:rsidRPr="00342EDE" w:rsidTr="00342E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2EDE" w:rsidRPr="00342EDE" w:rsidRDefault="00342EDE" w:rsidP="00342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</w:tbl>
    <w:p w:rsidR="00342EDE" w:rsidRPr="00342EDE" w:rsidRDefault="00342EDE" w:rsidP="00342ED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ТЕХНОЛОГИЧЕСКАЯ КАРТА N 8.5а</w:t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Наименование кулинарного изделия (блюда): </w:t>
      </w:r>
      <w:r w:rsidRPr="00342EDE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Салат из свежих огурцов с растительным маслом</w:t>
      </w: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42EDE" w:rsidRPr="00342EDE" w:rsidRDefault="00342EDE" w:rsidP="00342ED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42ED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Источник рецептуры: приказ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5057D1" w:rsidRDefault="005057D1"/>
    <w:sectPr w:rsidR="005057D1" w:rsidSect="0050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2EDE"/>
    <w:rsid w:val="00342EDE"/>
    <w:rsid w:val="0050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D1"/>
  </w:style>
  <w:style w:type="paragraph" w:styleId="2">
    <w:name w:val="heading 2"/>
    <w:basedOn w:val="a"/>
    <w:link w:val="20"/>
    <w:uiPriority w:val="9"/>
    <w:qFormat/>
    <w:rsid w:val="00342E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2E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34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2ED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42EDE"/>
    <w:rPr>
      <w:color w:val="800080"/>
      <w:u w:val="single"/>
    </w:rPr>
  </w:style>
  <w:style w:type="paragraph" w:customStyle="1" w:styleId="headertext">
    <w:name w:val="headertext"/>
    <w:basedOn w:val="a"/>
    <w:rsid w:val="0034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4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1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1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4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1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51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5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9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3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3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417347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6417347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52823" TargetMode="External"/><Relationship Id="rId11" Type="http://schemas.openxmlformats.org/officeDocument/2006/relationships/hyperlink" Target="https://docs.cntd.ru/document/564173479" TargetMode="External"/><Relationship Id="rId5" Type="http://schemas.openxmlformats.org/officeDocument/2006/relationships/hyperlink" Target="https://docs.cntd.ru/document/9004937" TargetMode="External"/><Relationship Id="rId10" Type="http://schemas.openxmlformats.org/officeDocument/2006/relationships/hyperlink" Target="https://docs.cntd.ru/document/564173479" TargetMode="External"/><Relationship Id="rId4" Type="http://schemas.openxmlformats.org/officeDocument/2006/relationships/hyperlink" Target="https://docs.cntd.ru/document/564173479" TargetMode="External"/><Relationship Id="rId9" Type="http://schemas.openxmlformats.org/officeDocument/2006/relationships/hyperlink" Target="https://docs.cntd.ru/document/564173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6147</Words>
  <Characters>35043</Characters>
  <Application>Microsoft Office Word</Application>
  <DocSecurity>0</DocSecurity>
  <Lines>292</Lines>
  <Paragraphs>82</Paragraphs>
  <ScaleCrop>false</ScaleCrop>
  <Company/>
  <LinksUpToDate>false</LinksUpToDate>
  <CharactersWithSpaces>41108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2025-10-27T09:04:00Z</dcterms:created>
  <dcterms:modified xsi:type="dcterms:W3CDTF">2025-10-27T09:10:00Z</dcterms:modified>
</cp:coreProperties>
</file>